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831D2" w14:textId="099E5CAF" w:rsidR="00BD1049" w:rsidRPr="007D4427" w:rsidRDefault="00E807CE">
      <w:pPr>
        <w:rPr>
          <w:sz w:val="28"/>
          <w:szCs w:val="28"/>
          <w:lang w:val="en-GB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00927410" wp14:editId="0D7B3C64">
            <wp:simplePos x="0" y="0"/>
            <wp:positionH relativeFrom="column">
              <wp:posOffset>4073857</wp:posOffset>
            </wp:positionH>
            <wp:positionV relativeFrom="paragraph">
              <wp:posOffset>-30584</wp:posOffset>
            </wp:positionV>
            <wp:extent cx="2062480" cy="12166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MBERSENSE MATHEMATICS PROGRAMME LOGO CENTR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1049" w:rsidRPr="007D4427">
        <w:rPr>
          <w:sz w:val="28"/>
          <w:szCs w:val="28"/>
          <w:lang w:val="en-GB"/>
        </w:rPr>
        <w:t xml:space="preserve">Mathematics – Grade </w:t>
      </w:r>
      <w:r w:rsidR="00D26861">
        <w:rPr>
          <w:sz w:val="28"/>
          <w:szCs w:val="28"/>
          <w:lang w:val="en-GB"/>
        </w:rPr>
        <w:t>3</w:t>
      </w:r>
      <w:r w:rsidR="007D4427">
        <w:rPr>
          <w:sz w:val="28"/>
          <w:szCs w:val="28"/>
          <w:lang w:val="en-GB"/>
        </w:rPr>
        <w:t xml:space="preserve"> – Term 2</w:t>
      </w:r>
    </w:p>
    <w:p w14:paraId="3FDC0B33" w14:textId="2146B0FC" w:rsidR="00BD1049" w:rsidRDefault="00F04AF2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Space and Shape</w:t>
      </w:r>
      <w:r w:rsidR="006A14D7">
        <w:rPr>
          <w:sz w:val="32"/>
          <w:szCs w:val="32"/>
          <w:lang w:val="en-GB"/>
        </w:rPr>
        <w:t xml:space="preserve"> I</w:t>
      </w:r>
      <w:r w:rsidR="00A2223A">
        <w:rPr>
          <w:sz w:val="32"/>
          <w:szCs w:val="32"/>
          <w:lang w:val="en-GB"/>
        </w:rPr>
        <w:t>I</w:t>
      </w:r>
      <w:r w:rsidR="00B8605C">
        <w:rPr>
          <w:sz w:val="32"/>
          <w:szCs w:val="32"/>
          <w:lang w:val="en-GB"/>
        </w:rPr>
        <w:t xml:space="preserve"> (assessment task)</w:t>
      </w:r>
    </w:p>
    <w:p w14:paraId="77A6690F" w14:textId="7AF2DBC6" w:rsidR="004201E7" w:rsidRPr="004201E7" w:rsidRDefault="004201E7" w:rsidP="00394D96">
      <w:pPr>
        <w:rPr>
          <w:sz w:val="28"/>
          <w:szCs w:val="28"/>
          <w:lang w:val="en-GB"/>
        </w:rPr>
      </w:pPr>
      <w:r w:rsidRPr="004201E7">
        <w:rPr>
          <w:sz w:val="28"/>
          <w:szCs w:val="28"/>
          <w:lang w:val="en-GB"/>
        </w:rPr>
        <w:t xml:space="preserve">Class: </w:t>
      </w:r>
      <w:sdt>
        <w:sdtPr>
          <w:rPr>
            <w:i/>
            <w:iCs/>
            <w:color w:val="A6A6A6" w:themeColor="background1" w:themeShade="A6"/>
            <w:sz w:val="28"/>
            <w:szCs w:val="28"/>
            <w:lang w:val="en-GB"/>
          </w:rPr>
          <w:id w:val="-1554461476"/>
          <w:placeholder>
            <w:docPart w:val="DefaultPlaceholder_1081868574"/>
          </w:placeholder>
        </w:sdtPr>
        <w:sdtEndPr>
          <w:rPr>
            <w:color w:val="A6A6A6" w:themeColor="background1" w:themeShade="A6"/>
          </w:rPr>
        </w:sdtEndPr>
        <w:sdtContent>
          <w:r w:rsidR="00394D96" w:rsidRPr="00B8605C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Pr="004201E7">
        <w:rPr>
          <w:sz w:val="28"/>
          <w:szCs w:val="28"/>
          <w:lang w:val="en-GB"/>
        </w:rPr>
        <w:t xml:space="preserve"> Date(s) of observation: </w:t>
      </w:r>
      <w:sdt>
        <w:sdtPr>
          <w:rPr>
            <w:sz w:val="28"/>
            <w:szCs w:val="28"/>
            <w:lang w:val="en-GB"/>
          </w:rPr>
          <w:id w:val="775763814"/>
          <w:placeholder>
            <w:docPart w:val="DefaultPlaceholder_1081868574"/>
          </w:placeholder>
        </w:sdtPr>
        <w:sdtEndPr/>
        <w:sdtContent>
          <w:r w:rsidR="00394D96" w:rsidRPr="00B8605C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461953DE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</w:p>
    <w:p w14:paraId="54B34962" w14:textId="6D295335" w:rsidR="00BD1049" w:rsidRDefault="00307D88" w:rsidP="00F12E4E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Over the term observe the learners completing NumberSense </w:t>
      </w:r>
      <w:r w:rsidR="00B8605C">
        <w:rPr>
          <w:lang w:val="en-GB"/>
        </w:rPr>
        <w:t>Activity</w:t>
      </w:r>
      <w:r>
        <w:rPr>
          <w:lang w:val="en-GB"/>
        </w:rPr>
        <w:t xml:space="preserve"> </w:t>
      </w:r>
      <w:r w:rsidR="00F12E4E">
        <w:rPr>
          <w:lang w:val="en-GB"/>
        </w:rPr>
        <w:t>Connecting Cube Cards: 3, 6 and 10</w:t>
      </w:r>
      <w:r>
        <w:rPr>
          <w:lang w:val="en-GB"/>
        </w:rPr>
        <w:t xml:space="preserve"> as an independent task. For </w:t>
      </w:r>
      <w:r w:rsidR="00F12E4E">
        <w:rPr>
          <w:lang w:val="en-GB"/>
        </w:rPr>
        <w:t xml:space="preserve">each card </w:t>
      </w:r>
      <w:r>
        <w:rPr>
          <w:lang w:val="en-GB"/>
        </w:rPr>
        <w:t>learners should</w:t>
      </w:r>
      <w:r w:rsidR="00F12E4E">
        <w:rPr>
          <w:lang w:val="en-GB"/>
        </w:rPr>
        <w:t xml:space="preserve"> leave the constructed shapes on their tables for the teacher review</w:t>
      </w:r>
      <w:r>
        <w:rPr>
          <w:lang w:val="en-GB"/>
        </w:rPr>
        <w:t>.</w:t>
      </w:r>
      <w:r w:rsidR="00F12E4E">
        <w:rPr>
          <w:lang w:val="en-GB"/>
        </w:rPr>
        <w:t xml:space="preserve"> For cards 6 and 10 they must answer the questions in their mat books.</w:t>
      </w:r>
      <w:r>
        <w:rPr>
          <w:lang w:val="en-GB"/>
        </w:rPr>
        <w:t xml:space="preserve"> </w:t>
      </w:r>
    </w:p>
    <w:p w14:paraId="7D13175B" w14:textId="77777777" w:rsidR="005C4BC1" w:rsidRPr="007D029E" w:rsidRDefault="00BD1049" w:rsidP="00FA4FE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8478C1">
        <w:rPr>
          <w:lang w:val="en-GB"/>
        </w:rPr>
        <w:t xml:space="preserve">(circle) </w:t>
      </w:r>
      <w:r w:rsidR="00F167E2">
        <w:rPr>
          <w:lang w:val="en-GB"/>
        </w:rPr>
        <w:t xml:space="preserve">the </w:t>
      </w:r>
      <w:r w:rsidR="00FA4FE5">
        <w:rPr>
          <w:lang w:val="en-GB"/>
        </w:rPr>
        <w:t xml:space="preserve">appropriate </w:t>
      </w:r>
      <w:r w:rsidR="00F167E2">
        <w:rPr>
          <w:lang w:val="en-GB"/>
        </w:rPr>
        <w:t xml:space="preserve">rating </w:t>
      </w:r>
      <w:r w:rsidR="001D2EF1">
        <w:rPr>
          <w:lang w:val="en-GB"/>
        </w:rPr>
        <w:t xml:space="preserve">for </w:t>
      </w:r>
      <w:r w:rsidR="00307D88">
        <w:rPr>
          <w:lang w:val="en-GB"/>
        </w:rPr>
        <w:t xml:space="preserve">each </w:t>
      </w:r>
      <w:r w:rsidR="00FA4FE5">
        <w:rPr>
          <w:lang w:val="en-GB"/>
        </w:rPr>
        <w:t xml:space="preserve">task for </w:t>
      </w:r>
      <w:r w:rsidR="001D2EF1">
        <w:rPr>
          <w:lang w:val="en-GB"/>
        </w:rPr>
        <w:t>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9"/>
        <w:gridCol w:w="910"/>
        <w:gridCol w:w="909"/>
        <w:gridCol w:w="911"/>
        <w:gridCol w:w="909"/>
        <w:gridCol w:w="928"/>
        <w:gridCol w:w="908"/>
        <w:gridCol w:w="908"/>
        <w:gridCol w:w="706"/>
      </w:tblGrid>
      <w:tr w:rsidR="00F12E4E" w14:paraId="28666B08" w14:textId="77777777" w:rsidTr="00A13C99">
        <w:trPr>
          <w:trHeight w:val="454"/>
        </w:trPr>
        <w:tc>
          <w:tcPr>
            <w:tcW w:w="2539" w:type="dxa"/>
            <w:vMerge w:val="restart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14:paraId="6073E755" w14:textId="7E07B00D" w:rsidR="00F12E4E" w:rsidRPr="004201E7" w:rsidRDefault="00F12E4E" w:rsidP="00671074">
            <w:pPr>
              <w:rPr>
                <w:rFonts w:ascii="Gill Sans Infant Std" w:hAnsi="Gill Sans Infant Std"/>
                <w:sz w:val="26"/>
                <w:szCs w:val="26"/>
                <w:lang w:val="en-GB"/>
              </w:rPr>
            </w:pP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As part of independent work activities have the learners complete </w:t>
            </w:r>
            <w:r w:rsidR="00B8605C">
              <w:rPr>
                <w:rFonts w:ascii="Gill Sans Infant Std" w:hAnsi="Gill Sans Infant Std"/>
                <w:sz w:val="26"/>
                <w:szCs w:val="26"/>
                <w:lang w:val="en-GB"/>
              </w:rPr>
              <w:t>C</w:t>
            </w:r>
            <w:r w:rsidR="00175F89"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onnecting </w:t>
            </w:r>
            <w:r w:rsidR="00B8605C">
              <w:rPr>
                <w:rFonts w:ascii="Gill Sans Infant Std" w:hAnsi="Gill Sans Infant Std"/>
                <w:sz w:val="26"/>
                <w:szCs w:val="26"/>
                <w:lang w:val="en-GB"/>
              </w:rPr>
              <w:t>C</w:t>
            </w:r>
            <w:r w:rsidR="00175F89"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ube </w:t>
            </w:r>
            <w:r w:rsidR="00B8605C">
              <w:rPr>
                <w:rFonts w:ascii="Gill Sans Infant Std" w:hAnsi="Gill Sans Infant Std"/>
                <w:sz w:val="26"/>
                <w:szCs w:val="26"/>
                <w:lang w:val="en-GB"/>
              </w:rPr>
              <w:t>C</w:t>
            </w:r>
            <w:r w:rsidR="00175F89">
              <w:rPr>
                <w:rFonts w:ascii="Gill Sans Infant Std" w:hAnsi="Gill Sans Infant Std"/>
                <w:sz w:val="26"/>
                <w:szCs w:val="26"/>
                <w:lang w:val="en-GB"/>
              </w:rPr>
              <w:t>ards 3, 6 and 10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. </w:t>
            </w:r>
            <w:r w:rsidR="00175F89">
              <w:rPr>
                <w:rFonts w:ascii="Gill Sans Infant Std" w:hAnsi="Gill Sans Infant Std"/>
                <w:sz w:val="26"/>
                <w:szCs w:val="26"/>
                <w:lang w:val="en-GB"/>
              </w:rPr>
              <w:t>L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earners must </w:t>
            </w:r>
            <w:r w:rsidR="00671074">
              <w:rPr>
                <w:rFonts w:ascii="Gill Sans Infant Std" w:hAnsi="Gill Sans Infant Std"/>
                <w:sz w:val="26"/>
                <w:szCs w:val="26"/>
                <w:lang w:val="en-GB"/>
              </w:rPr>
              <w:t>leave constructions for the teacher and answer questions in their mat-book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>.</w:t>
            </w: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597E89A9" w14:textId="77777777" w:rsidR="00F12E4E" w:rsidRPr="00A534BD" w:rsidRDefault="00F12E4E" w:rsidP="00F12E4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Card 3</w:t>
            </w:r>
          </w:p>
        </w:tc>
        <w:tc>
          <w:tcPr>
            <w:tcW w:w="272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6673F3CE" w14:textId="77777777" w:rsidR="00F12E4E" w:rsidRPr="00A534BD" w:rsidRDefault="00F12E4E" w:rsidP="00F12E4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Connecting Cube Card 6</w:t>
            </w:r>
          </w:p>
        </w:tc>
        <w:tc>
          <w:tcPr>
            <w:tcW w:w="27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095D16C2" w14:textId="77777777" w:rsidR="00F12E4E" w:rsidRPr="00A534BD" w:rsidRDefault="00F12E4E" w:rsidP="00F12E4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Connecting Cube Card 10</w:t>
            </w:r>
          </w:p>
        </w:tc>
        <w:tc>
          <w:tcPr>
            <w:tcW w:w="706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533EB9B0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F12E4E" w14:paraId="5A9EC171" w14:textId="77777777" w:rsidTr="00CD6741">
        <w:trPr>
          <w:cantSplit/>
          <w:trHeight w:val="2778"/>
        </w:trPr>
        <w:tc>
          <w:tcPr>
            <w:tcW w:w="2539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7C24E06E" w14:textId="77777777" w:rsidR="00F12E4E" w:rsidRPr="00DC4D6A" w:rsidRDefault="00F12E4E" w:rsidP="00F12E4E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2DC2C397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All 4 shapes are constructed correctly.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23D6336D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at least 2 shapes correctly.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B7F9F95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at least 3 shapes correctly and attempts to answer the question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1A19FFCE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all 4 shapes correctly and answers the question correctly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7277523B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at least 2 shapes correctly.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69A9DD0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at least 3 shapes correctly and attempts to answer the question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54A5227B" w14:textId="77777777" w:rsidR="00F12E4E" w:rsidRDefault="00F12E4E" w:rsidP="00F12E4E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Constructs all 4 shapes correctly and answers the question correctly</w:t>
            </w:r>
          </w:p>
        </w:tc>
        <w:tc>
          <w:tcPr>
            <w:tcW w:w="706" w:type="dxa"/>
            <w:vMerge/>
            <w:tcBorders>
              <w:left w:val="double" w:sz="4" w:space="0" w:color="auto"/>
            </w:tcBorders>
            <w:vAlign w:val="center"/>
          </w:tcPr>
          <w:p w14:paraId="5E28B46E" w14:textId="77777777" w:rsidR="00F12E4E" w:rsidRDefault="00F12E4E" w:rsidP="00F12E4E">
            <w:pPr>
              <w:jc w:val="center"/>
              <w:rPr>
                <w:lang w:val="en-GB"/>
              </w:rPr>
            </w:pPr>
          </w:p>
        </w:tc>
      </w:tr>
      <w:tr w:rsidR="00F12E4E" w14:paraId="6BB98A0D" w14:textId="77777777" w:rsidTr="00671074">
        <w:tc>
          <w:tcPr>
            <w:tcW w:w="2539" w:type="dxa"/>
            <w:tcBorders>
              <w:top w:val="nil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14:paraId="176FF1F5" w14:textId="4126E9B6" w:rsidR="00F12E4E" w:rsidRPr="00307D88" w:rsidRDefault="00F12E4E" w:rsidP="00F12E4E">
            <w:pPr>
              <w:rPr>
                <w:sz w:val="18"/>
                <w:szCs w:val="18"/>
                <w:lang w:val="en-GB"/>
              </w:rPr>
            </w:pPr>
            <w:r w:rsidRPr="00307D88">
              <w:rPr>
                <w:sz w:val="18"/>
                <w:szCs w:val="18"/>
                <w:lang w:val="en-GB"/>
              </w:rPr>
              <w:t>(</w:t>
            </w:r>
            <w:r w:rsidR="00B8605C">
              <w:rPr>
                <w:sz w:val="18"/>
                <w:szCs w:val="18"/>
                <w:lang w:val="en-GB"/>
              </w:rPr>
              <w:t>NumberSense</w:t>
            </w:r>
            <w:r w:rsidR="00671074">
              <w:rPr>
                <w:sz w:val="18"/>
                <w:szCs w:val="18"/>
                <w:lang w:val="en-GB"/>
              </w:rPr>
              <w:t xml:space="preserve"> Connecting Cube</w:t>
            </w:r>
            <w:r w:rsidR="00B8605C">
              <w:rPr>
                <w:sz w:val="18"/>
                <w:szCs w:val="18"/>
                <w:lang w:val="en-GB"/>
              </w:rPr>
              <w:t xml:space="preserve"> cards</w:t>
            </w:r>
            <w:r w:rsidRPr="00307D88">
              <w:rPr>
                <w:sz w:val="18"/>
                <w:szCs w:val="18"/>
                <w:lang w:val="en-GB"/>
              </w:rPr>
              <w:t>)</w:t>
            </w:r>
          </w:p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CA1F8AE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CCDF94A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149B2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1D52C40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[3]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A0F4D04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A9461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8EB3CBA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[3]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385B68F" w14:textId="77777777" w:rsidR="00F12E4E" w:rsidRDefault="00F12E4E" w:rsidP="00F12E4E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394D96" w14:paraId="3689C1EF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991094048"/>
              <w:placeholder>
                <w:docPart w:val="08CA4000C18646DB947C8C9233378381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7F20989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64AD8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060F472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E974D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4F2F4E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FD67E02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CCED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A871BB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C3E2121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3833E93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731514670"/>
              <w:placeholder>
                <w:docPart w:val="8936BAB3C93946AFA4ABF3DBC799A2D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DE1CA95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A25B163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312F51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129D5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9BE85E0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D22D6BC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4EDDF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8765C5A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2FC1C874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26DB34CE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536876766"/>
              <w:placeholder>
                <w:docPart w:val="24A1CC983E504D2F99D402441E45B64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A871CCE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C68D04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C0BB5B3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64F99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C68639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BC09A5A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E3F18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CF751BC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7078737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21CBA8D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181353124"/>
              <w:placeholder>
                <w:docPart w:val="F7365AC6C0F542FA92566C9585EA34E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28584EC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493385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4A2A5D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822B4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068230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61513B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A15E12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A29A2E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7018EAF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6628C3B5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394997185"/>
              <w:placeholder>
                <w:docPart w:val="E78FA3605B8E4057AE9771BCA09EF38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D198A1D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7D448F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600CC35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6CD0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14026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BACC4C5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5788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ECDCE2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43E292DB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4564EBD8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999800447"/>
              <w:placeholder>
                <w:docPart w:val="2F3D13707E61478D989E194EA84560D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4E8E306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55A4914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3B24D52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D2073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BE2B79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3A8FCB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38D1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E785CF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A93064A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598E43EA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547375901"/>
              <w:placeholder>
                <w:docPart w:val="7C1DCA346C7B48CAAB477B5578FC72C5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BB8A8B1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62C655F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039A388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3972F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0BCCCD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9BCAF84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602A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9C117F0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FC02669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38BC9283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435036060"/>
              <w:placeholder>
                <w:docPart w:val="BC9941AA03974064B011D53BA11D56B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1D04392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DBD1087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92FF8BE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6418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DEBB958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73249C0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09FC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040146F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55CEB52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20A70124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926810787"/>
              <w:placeholder>
                <w:docPart w:val="541F4639855C43E8B64D2008A0C0A59C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54D90BE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BB6AB1A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CEFBBC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C155F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2EC8838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732BAB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1C762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0BAF0C4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5EB353E9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5F66A607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902255487"/>
              <w:placeholder>
                <w:docPart w:val="CC8D36A5D29B4591BBCD59B998E6A69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1E38058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BF87A2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1C33FA0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C9493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28C8EC3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54DCB00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171B9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F24C548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0B15DC1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1F752250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39810288"/>
              <w:placeholder>
                <w:docPart w:val="7027D4BF6F344E6184A3D2B9629948E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FFC508D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DAB34A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C0F8ED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85D7E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C57A762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9BD10C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96249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57C42A4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1B15694B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10E1E4AC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508954982"/>
              <w:placeholder>
                <w:docPart w:val="6BA961FBE85F48A0BC83CC6E6B40672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BB21626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A08ADC3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FED25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8AF99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D53F73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DEFE17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95F08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AF96B7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7D35B807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1E9E1404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881475765"/>
              <w:placeholder>
                <w:docPart w:val="0BA644F3728448A8973616DE2380C63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50E6556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4527FB0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BF96EE8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0B0A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02669AA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CB0548E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8B57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A463CA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03924CEF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118D5682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321354449"/>
              <w:placeholder>
                <w:docPart w:val="52E32072FF044BCFBF180E8AAEE17EF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17290DB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32BEC44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713A3DA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1B00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54B8BA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E38A66F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5CF69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D02B5F5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3C0B1E11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  <w:tr w:rsidR="00394D96" w14:paraId="68439E42" w14:textId="77777777" w:rsidTr="002F092B">
        <w:trPr>
          <w:trHeight w:val="454"/>
        </w:trPr>
        <w:tc>
          <w:tcPr>
            <w:tcW w:w="2539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378552592"/>
              <w:placeholder>
                <w:docPart w:val="11281A7DB06441F88D38307DC4DAF06A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63C7504" w14:textId="77777777" w:rsidR="00394D96" w:rsidRPr="00B8605C" w:rsidRDefault="00394D96" w:rsidP="00394D9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B8605C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86218B6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9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65AB424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DA17E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9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E94581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928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11C1A77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00E57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08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4A2E18B" w14:textId="77777777" w:rsidR="00394D96" w:rsidRDefault="00394D96" w:rsidP="00394D9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706" w:type="dxa"/>
            <w:tcBorders>
              <w:left w:val="double" w:sz="4" w:space="0" w:color="auto"/>
            </w:tcBorders>
            <w:vAlign w:val="center"/>
          </w:tcPr>
          <w:p w14:paraId="67B36557" w14:textId="77777777" w:rsidR="00394D96" w:rsidRDefault="00394D96" w:rsidP="00394D96">
            <w:pPr>
              <w:jc w:val="center"/>
              <w:rPr>
                <w:lang w:val="en-GB"/>
              </w:rPr>
            </w:pPr>
          </w:p>
        </w:tc>
      </w:tr>
    </w:tbl>
    <w:p w14:paraId="051B3A26" w14:textId="77777777" w:rsidR="00BD1049" w:rsidRPr="00BD1049" w:rsidRDefault="00BD1049" w:rsidP="00BD1049">
      <w:pPr>
        <w:rPr>
          <w:lang w:val="en-GB"/>
        </w:rPr>
      </w:pPr>
    </w:p>
    <w:sectPr w:rsidR="00BD1049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0399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egY8xu1lAaWseewugco91NQuT3Q797wK4MRX0atKICDa7nFxtQ4jCbJ00DhnL3dOxkppSImuVawrxrbTTmG6w==" w:salt="T5WU4VvdbpRAGJmA/Ohm6w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1031B8"/>
    <w:rsid w:val="001206AB"/>
    <w:rsid w:val="00161845"/>
    <w:rsid w:val="00175F89"/>
    <w:rsid w:val="00190150"/>
    <w:rsid w:val="001A5CEE"/>
    <w:rsid w:val="001D2EF1"/>
    <w:rsid w:val="002A56A7"/>
    <w:rsid w:val="002D0B02"/>
    <w:rsid w:val="002F092B"/>
    <w:rsid w:val="00307D88"/>
    <w:rsid w:val="00372EE5"/>
    <w:rsid w:val="00394D96"/>
    <w:rsid w:val="003A5B31"/>
    <w:rsid w:val="004201E7"/>
    <w:rsid w:val="00587218"/>
    <w:rsid w:val="005C4BC1"/>
    <w:rsid w:val="006613EF"/>
    <w:rsid w:val="00671074"/>
    <w:rsid w:val="006A14D7"/>
    <w:rsid w:val="006D757F"/>
    <w:rsid w:val="007777C2"/>
    <w:rsid w:val="007C7FF3"/>
    <w:rsid w:val="007D029E"/>
    <w:rsid w:val="007D4427"/>
    <w:rsid w:val="007E6F4D"/>
    <w:rsid w:val="008478C1"/>
    <w:rsid w:val="00882D07"/>
    <w:rsid w:val="008D36DC"/>
    <w:rsid w:val="008E6FFA"/>
    <w:rsid w:val="00946E7C"/>
    <w:rsid w:val="00947E71"/>
    <w:rsid w:val="009C2DC6"/>
    <w:rsid w:val="00A2223A"/>
    <w:rsid w:val="00A534BD"/>
    <w:rsid w:val="00A764B6"/>
    <w:rsid w:val="00B8605C"/>
    <w:rsid w:val="00BD1049"/>
    <w:rsid w:val="00C255D4"/>
    <w:rsid w:val="00CD6741"/>
    <w:rsid w:val="00D11B23"/>
    <w:rsid w:val="00D26861"/>
    <w:rsid w:val="00DC4D6A"/>
    <w:rsid w:val="00DD2C20"/>
    <w:rsid w:val="00E34E1D"/>
    <w:rsid w:val="00E807CE"/>
    <w:rsid w:val="00F04AF2"/>
    <w:rsid w:val="00F12E4E"/>
    <w:rsid w:val="00F167E2"/>
    <w:rsid w:val="00FA4DD5"/>
    <w:rsid w:val="00FA4FE5"/>
    <w:rsid w:val="00FB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9AB7CD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394D9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DC112-0A7E-4C50-81AB-FF0DD0709EC5}"/>
      </w:docPartPr>
      <w:docPartBody>
        <w:p w:rsidR="00E059AF" w:rsidRDefault="005A0231">
          <w:r w:rsidRPr="00AC1423">
            <w:rPr>
              <w:rStyle w:val="PlaceholderText"/>
            </w:rPr>
            <w:t>Click here to enter text.</w:t>
          </w:r>
        </w:p>
      </w:docPartBody>
    </w:docPart>
    <w:docPart>
      <w:docPartPr>
        <w:name w:val="08CA4000C18646DB947C8C9233378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CFE62-B164-4C2F-9491-0D840ECADEB9}"/>
      </w:docPartPr>
      <w:docPartBody>
        <w:p w:rsidR="00E059AF" w:rsidRDefault="005A0231" w:rsidP="005A0231">
          <w:pPr>
            <w:pStyle w:val="08CA4000C18646DB947C8C9233378381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8936BAB3C93946AFA4ABF3DBC799A2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57C8E8-5F85-4B19-85BB-5A7D4872B84A}"/>
      </w:docPartPr>
      <w:docPartBody>
        <w:p w:rsidR="00E059AF" w:rsidRDefault="005A0231" w:rsidP="005A0231">
          <w:pPr>
            <w:pStyle w:val="8936BAB3C93946AFA4ABF3DBC799A2DE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24A1CC983E504D2F99D402441E45B6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B38278-6AA4-4B31-A05A-895B0F9F6F9B}"/>
      </w:docPartPr>
      <w:docPartBody>
        <w:p w:rsidR="00E059AF" w:rsidRDefault="005A0231" w:rsidP="005A0231">
          <w:pPr>
            <w:pStyle w:val="24A1CC983E504D2F99D402441E45B644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F7365AC6C0F542FA92566C9585EA34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413A0-31D3-412C-90F7-F2F72A75A486}"/>
      </w:docPartPr>
      <w:docPartBody>
        <w:p w:rsidR="00E059AF" w:rsidRDefault="005A0231" w:rsidP="005A0231">
          <w:pPr>
            <w:pStyle w:val="F7365AC6C0F542FA92566C9585EA34EC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E78FA3605B8E4057AE9771BCA09EF3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B390CD-68E1-41CC-92D1-6AD65D4AA5FD}"/>
      </w:docPartPr>
      <w:docPartBody>
        <w:p w:rsidR="00E059AF" w:rsidRDefault="005A0231" w:rsidP="005A0231">
          <w:pPr>
            <w:pStyle w:val="E78FA3605B8E4057AE9771BCA09EF387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2F3D13707E61478D989E194EA8456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25D4CD-B641-46AF-AD15-6CF07D15128B}"/>
      </w:docPartPr>
      <w:docPartBody>
        <w:p w:rsidR="00E059AF" w:rsidRDefault="005A0231" w:rsidP="005A0231">
          <w:pPr>
            <w:pStyle w:val="2F3D13707E61478D989E194EA84560DA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7C1DCA346C7B48CAAB477B5578FC72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75EB2-2304-4289-9CF1-AE88B6948FF8}"/>
      </w:docPartPr>
      <w:docPartBody>
        <w:p w:rsidR="00E059AF" w:rsidRDefault="005A0231" w:rsidP="005A0231">
          <w:pPr>
            <w:pStyle w:val="7C1DCA346C7B48CAAB477B5578FC72C5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BC9941AA03974064B011D53BA11D5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8DEF8-0855-4D83-A006-B7A2B258A95D}"/>
      </w:docPartPr>
      <w:docPartBody>
        <w:p w:rsidR="00E059AF" w:rsidRDefault="005A0231" w:rsidP="005A0231">
          <w:pPr>
            <w:pStyle w:val="BC9941AA03974064B011D53BA11D56B8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541F4639855C43E8B64D2008A0C0A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CC244-207B-47E5-8171-B203F81584D7}"/>
      </w:docPartPr>
      <w:docPartBody>
        <w:p w:rsidR="00E059AF" w:rsidRDefault="005A0231" w:rsidP="005A0231">
          <w:pPr>
            <w:pStyle w:val="541F4639855C43E8B64D2008A0C0A59C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CC8D36A5D29B4591BBCD59B998E6A6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4A1056-E76D-42DC-B02B-69C59F66BFC7}"/>
      </w:docPartPr>
      <w:docPartBody>
        <w:p w:rsidR="00E059AF" w:rsidRDefault="005A0231" w:rsidP="005A0231">
          <w:pPr>
            <w:pStyle w:val="CC8D36A5D29B4591BBCD59B998E6A694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7027D4BF6F344E6184A3D2B962994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CE7F69-8117-42C7-B096-3092A4F61CA2}"/>
      </w:docPartPr>
      <w:docPartBody>
        <w:p w:rsidR="00E059AF" w:rsidRDefault="005A0231" w:rsidP="005A0231">
          <w:pPr>
            <w:pStyle w:val="7027D4BF6F344E6184A3D2B9629948EF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6BA961FBE85F48A0BC83CC6E6B4067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B30EE2-73D4-4ADE-908F-629C43E48FF6}"/>
      </w:docPartPr>
      <w:docPartBody>
        <w:p w:rsidR="00E059AF" w:rsidRDefault="005A0231" w:rsidP="005A0231">
          <w:pPr>
            <w:pStyle w:val="6BA961FBE85F48A0BC83CC6E6B40672A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0BA644F3728448A8973616DE2380C6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9B2967-2210-46FE-AFEE-9B18704D9486}"/>
      </w:docPartPr>
      <w:docPartBody>
        <w:p w:rsidR="00E059AF" w:rsidRDefault="005A0231" w:rsidP="005A0231">
          <w:pPr>
            <w:pStyle w:val="0BA644F3728448A8973616DE2380C63E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52E32072FF044BCFBF180E8AAEE17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BFEFF-DB1E-4925-BC6A-11F6F3B556B0}"/>
      </w:docPartPr>
      <w:docPartBody>
        <w:p w:rsidR="00E059AF" w:rsidRDefault="005A0231" w:rsidP="005A0231">
          <w:pPr>
            <w:pStyle w:val="52E32072FF044BCFBF180E8AAEE17EF8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  <w:docPart>
      <w:docPartPr>
        <w:name w:val="11281A7DB06441F88D38307DC4DAF0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D807A-7AEA-4D35-AF11-D3C29B3580DE}"/>
      </w:docPartPr>
      <w:docPartBody>
        <w:p w:rsidR="00E059AF" w:rsidRDefault="005A0231" w:rsidP="005A0231">
          <w:pPr>
            <w:pStyle w:val="11281A7DB06441F88D38307DC4DAF06A"/>
          </w:pPr>
          <w:r>
            <w:rPr>
              <w:rStyle w:val="PlaceholderText"/>
              <w:color w:val="80808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231"/>
    <w:rsid w:val="00512075"/>
    <w:rsid w:val="005A0231"/>
    <w:rsid w:val="007736E4"/>
    <w:rsid w:val="00882D07"/>
    <w:rsid w:val="00E059AF"/>
    <w:rsid w:val="00F0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A0231"/>
  </w:style>
  <w:style w:type="paragraph" w:customStyle="1" w:styleId="08CA4000C18646DB947C8C9233378381">
    <w:name w:val="08CA4000C18646DB947C8C9233378381"/>
    <w:rsid w:val="005A0231"/>
  </w:style>
  <w:style w:type="paragraph" w:customStyle="1" w:styleId="8936BAB3C93946AFA4ABF3DBC799A2DE">
    <w:name w:val="8936BAB3C93946AFA4ABF3DBC799A2DE"/>
    <w:rsid w:val="005A0231"/>
  </w:style>
  <w:style w:type="paragraph" w:customStyle="1" w:styleId="24A1CC983E504D2F99D402441E45B644">
    <w:name w:val="24A1CC983E504D2F99D402441E45B644"/>
    <w:rsid w:val="005A0231"/>
  </w:style>
  <w:style w:type="paragraph" w:customStyle="1" w:styleId="F7365AC6C0F542FA92566C9585EA34EC">
    <w:name w:val="F7365AC6C0F542FA92566C9585EA34EC"/>
    <w:rsid w:val="005A0231"/>
  </w:style>
  <w:style w:type="paragraph" w:customStyle="1" w:styleId="E78FA3605B8E4057AE9771BCA09EF387">
    <w:name w:val="E78FA3605B8E4057AE9771BCA09EF387"/>
    <w:rsid w:val="005A0231"/>
  </w:style>
  <w:style w:type="paragraph" w:customStyle="1" w:styleId="2F3D13707E61478D989E194EA84560DA">
    <w:name w:val="2F3D13707E61478D989E194EA84560DA"/>
    <w:rsid w:val="005A0231"/>
  </w:style>
  <w:style w:type="paragraph" w:customStyle="1" w:styleId="7C1DCA346C7B48CAAB477B5578FC72C5">
    <w:name w:val="7C1DCA346C7B48CAAB477B5578FC72C5"/>
    <w:rsid w:val="005A0231"/>
  </w:style>
  <w:style w:type="paragraph" w:customStyle="1" w:styleId="BC9941AA03974064B011D53BA11D56B8">
    <w:name w:val="BC9941AA03974064B011D53BA11D56B8"/>
    <w:rsid w:val="005A0231"/>
  </w:style>
  <w:style w:type="paragraph" w:customStyle="1" w:styleId="541F4639855C43E8B64D2008A0C0A59C">
    <w:name w:val="541F4639855C43E8B64D2008A0C0A59C"/>
    <w:rsid w:val="005A0231"/>
  </w:style>
  <w:style w:type="paragraph" w:customStyle="1" w:styleId="CC8D36A5D29B4591BBCD59B998E6A694">
    <w:name w:val="CC8D36A5D29B4591BBCD59B998E6A694"/>
    <w:rsid w:val="005A0231"/>
  </w:style>
  <w:style w:type="paragraph" w:customStyle="1" w:styleId="7027D4BF6F344E6184A3D2B9629948EF">
    <w:name w:val="7027D4BF6F344E6184A3D2B9629948EF"/>
    <w:rsid w:val="005A0231"/>
  </w:style>
  <w:style w:type="paragraph" w:customStyle="1" w:styleId="6BA961FBE85F48A0BC83CC6E6B40672A">
    <w:name w:val="6BA961FBE85F48A0BC83CC6E6B40672A"/>
    <w:rsid w:val="005A0231"/>
  </w:style>
  <w:style w:type="paragraph" w:customStyle="1" w:styleId="0BA644F3728448A8973616DE2380C63E">
    <w:name w:val="0BA644F3728448A8973616DE2380C63E"/>
    <w:rsid w:val="005A0231"/>
  </w:style>
  <w:style w:type="paragraph" w:customStyle="1" w:styleId="52E32072FF044BCFBF180E8AAEE17EF8">
    <w:name w:val="52E32072FF044BCFBF180E8AAEE17EF8"/>
    <w:rsid w:val="005A0231"/>
  </w:style>
  <w:style w:type="paragraph" w:customStyle="1" w:styleId="11281A7DB06441F88D38307DC4DAF06A">
    <w:name w:val="11281A7DB06441F88D38307DC4DAF06A"/>
    <w:rsid w:val="005A02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11</cp:revision>
  <cp:lastPrinted>2019-03-23T14:14:00Z</cp:lastPrinted>
  <dcterms:created xsi:type="dcterms:W3CDTF">2019-03-25T17:51:00Z</dcterms:created>
  <dcterms:modified xsi:type="dcterms:W3CDTF">2024-07-26T12:55:00Z</dcterms:modified>
</cp:coreProperties>
</file>